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9C" w:rsidRDefault="00FD7B9C" w:rsidP="00FD7B9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pPr w:leftFromText="567" w:rightFromText="567" w:bottomFromText="200" w:vertAnchor="page" w:horzAnchor="margin" w:tblpXSpec="center" w:tblpY="205"/>
        <w:tblW w:w="11445" w:type="dxa"/>
        <w:tblLayout w:type="fixed"/>
        <w:tblLook w:val="04A0" w:firstRow="1" w:lastRow="0" w:firstColumn="1" w:lastColumn="0" w:noHBand="0" w:noVBand="1"/>
      </w:tblPr>
      <w:tblGrid>
        <w:gridCol w:w="5212"/>
        <w:gridCol w:w="2264"/>
        <w:gridCol w:w="3969"/>
      </w:tblGrid>
      <w:tr w:rsidR="00302D48" w:rsidRPr="00317821" w:rsidTr="002F74E1">
        <w:trPr>
          <w:trHeight w:val="1283"/>
        </w:trPr>
        <w:tc>
          <w:tcPr>
            <w:tcW w:w="11442" w:type="dxa"/>
            <w:gridSpan w:val="3"/>
            <w:hideMark/>
          </w:tcPr>
          <w:p w:rsidR="00302D48" w:rsidRPr="00317821" w:rsidRDefault="00302D48" w:rsidP="002F74E1">
            <w:pPr>
              <w:tabs>
                <w:tab w:val="left" w:pos="10817"/>
              </w:tabs>
              <w:spacing w:after="0" w:line="240" w:lineRule="auto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rtl/>
                <w:lang w:bidi="ar-DZ"/>
              </w:rPr>
              <w:t>الجمهوريـــة الجزائريـة الديمقراطيـة الشعبيــة</w:t>
            </w:r>
          </w:p>
          <w:p w:rsidR="00302D48" w:rsidRPr="00317821" w:rsidRDefault="00302D48" w:rsidP="002F74E1">
            <w:pPr>
              <w:spacing w:after="0" w:line="240" w:lineRule="auto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</w:pPr>
            <w:proofErr w:type="spellStart"/>
            <w:r w:rsidRPr="00317821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  <w:t>RépubliqueAlgérienneDémocratique</w:t>
            </w:r>
            <w:proofErr w:type="spellEnd"/>
            <w:r w:rsidRPr="00317821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  <w:t xml:space="preserve"> et Populaire</w:t>
            </w:r>
          </w:p>
          <w:p w:rsidR="00302D48" w:rsidRPr="00317821" w:rsidRDefault="00302D48" w:rsidP="002F74E1">
            <w:pPr>
              <w:spacing w:after="0" w:line="240" w:lineRule="auto"/>
              <w:ind w:left="93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Lucida Calligraphy" w:eastAsia="Calibri" w:hAnsi="Lucida Calligraphy" w:cs="Sakkal Majalla"/>
                <w:b/>
                <w:bCs/>
                <w:sz w:val="24"/>
                <w:szCs w:val="24"/>
                <w:rtl/>
                <w:lang w:bidi="ar-DZ"/>
              </w:rPr>
              <w:t>وزارة التعليــــــــم العالــــــــي والبحـــــث العلمــــــــي</w:t>
            </w:r>
          </w:p>
          <w:p w:rsidR="00302D48" w:rsidRPr="00317821" w:rsidRDefault="00302D48" w:rsidP="002F74E1">
            <w:pPr>
              <w:spacing w:after="0" w:line="240" w:lineRule="auto"/>
              <w:ind w:left="93" w:right="142"/>
              <w:jc w:val="center"/>
              <w:outlineLvl w:val="0"/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Sakkal Majalla"/>
                <w:b/>
                <w:bCs/>
                <w:sz w:val="18"/>
                <w:szCs w:val="18"/>
              </w:rPr>
              <w:t>Ministère de l’Enseignement Supérieur et de la Recherche Scientifique</w:t>
            </w:r>
          </w:p>
        </w:tc>
      </w:tr>
      <w:tr w:rsidR="00302D48" w:rsidRPr="00317821" w:rsidTr="002F74E1">
        <w:trPr>
          <w:trHeight w:val="955"/>
        </w:trPr>
        <w:tc>
          <w:tcPr>
            <w:tcW w:w="5211" w:type="dxa"/>
            <w:hideMark/>
          </w:tcPr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ind w:left="284" w:hanging="284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Centre Universitaire </w:t>
            </w:r>
            <w:proofErr w:type="spellStart"/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morsliabdallah</w:t>
            </w:r>
            <w:proofErr w:type="spellEnd"/>
          </w:p>
          <w:p w:rsidR="00302D48" w:rsidRPr="00317821" w:rsidRDefault="00302D48" w:rsidP="002F74E1">
            <w:pPr>
              <w:tabs>
                <w:tab w:val="left" w:pos="1635"/>
                <w:tab w:val="right" w:pos="10772"/>
              </w:tabs>
              <w:spacing w:after="0" w:line="240" w:lineRule="auto"/>
              <w:ind w:left="45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rtl/>
                <w:lang w:bidi="ar-DZ"/>
              </w:rPr>
              <w:t>ـ</w:t>
            </w: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Tipaza </w:t>
            </w:r>
            <w:r w:rsidRPr="00317821">
              <w:rPr>
                <w:rFonts w:ascii="Lucida Calligraphy" w:eastAsia="Calibri" w:hAnsi="Lucida Calligraphy" w:cs="Traditional Arabic" w:hint="cs"/>
                <w:b/>
                <w:bCs/>
                <w:sz w:val="18"/>
                <w:szCs w:val="18"/>
                <w:rtl/>
                <w:lang w:bidi="ar-DZ"/>
              </w:rPr>
              <w:t xml:space="preserve">  -</w:t>
            </w:r>
          </w:p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Institut des sciences économiques</w:t>
            </w:r>
          </w:p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Commerciales et sciences de gestion</w:t>
            </w:r>
          </w:p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 xml:space="preserve">Direction de la Post Graduation et de  </w:t>
            </w:r>
          </w:p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la Recherche Scientifique de l’Institut.</w:t>
            </w:r>
          </w:p>
          <w:p w:rsidR="00302D48" w:rsidRPr="006A7C95" w:rsidRDefault="00302D48" w:rsidP="006A7C95">
            <w:pPr>
              <w:tabs>
                <w:tab w:val="right" w:pos="10772"/>
              </w:tabs>
              <w:spacing w:after="0" w:line="240" w:lineRule="auto"/>
              <w:jc w:val="lowKashida"/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</w:pPr>
            <w:r w:rsidRPr="00317821">
              <w:rPr>
                <w:rFonts w:ascii="Lucida Calligraphy" w:eastAsia="Calibri" w:hAnsi="Lucida Calligraphy" w:cs="Traditional Arabic"/>
                <w:b/>
                <w:bCs/>
                <w:sz w:val="18"/>
                <w:szCs w:val="18"/>
                <w:lang w:bidi="ar-DZ"/>
              </w:rPr>
              <w:t>Service de suivi de la formation en post graduation.</w:t>
            </w:r>
          </w:p>
        </w:tc>
        <w:tc>
          <w:tcPr>
            <w:tcW w:w="2263" w:type="dxa"/>
            <w:hideMark/>
          </w:tcPr>
          <w:p w:rsidR="00302D48" w:rsidRPr="00317821" w:rsidRDefault="00302D48" w:rsidP="002F74E1">
            <w:pPr>
              <w:tabs>
                <w:tab w:val="right" w:pos="10772"/>
              </w:tabs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</w:rPr>
            </w:pPr>
            <w:r w:rsidRPr="00317821">
              <w:rPr>
                <w:rFonts w:ascii="Calibri" w:eastAsia="Times New Roman" w:hAnsi="Calibri" w:cs="Arial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1CA548A2" wp14:editId="0BE02E18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1266825" cy="1169670"/>
                  <wp:effectExtent l="0" t="0" r="0" b="0"/>
                  <wp:wrapSquare wrapText="bothSides"/>
                  <wp:docPr id="5" name="Image 5" descr="LOGO-C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LOGO-C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69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8" w:type="dxa"/>
            <w:hideMark/>
          </w:tcPr>
          <w:p w:rsidR="00302D48" w:rsidRPr="00317821" w:rsidRDefault="00302D48" w:rsidP="002F74E1">
            <w:pPr>
              <w:tabs>
                <w:tab w:val="left" w:pos="1486"/>
                <w:tab w:val="left" w:pos="379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المركز الجامعي مرسلي عبد الله</w:t>
            </w:r>
          </w:p>
          <w:p w:rsidR="00302D48" w:rsidRPr="00317821" w:rsidRDefault="00302D48" w:rsidP="002F74E1">
            <w:pPr>
              <w:tabs>
                <w:tab w:val="left" w:pos="3796"/>
                <w:tab w:val="right" w:pos="10772"/>
              </w:tabs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- تيبـازة –</w:t>
            </w:r>
          </w:p>
          <w:p w:rsidR="00302D48" w:rsidRPr="00317821" w:rsidRDefault="00302D48" w:rsidP="002F74E1">
            <w:pPr>
              <w:tabs>
                <w:tab w:val="left" w:pos="3796"/>
                <w:tab w:val="right" w:pos="10772"/>
              </w:tabs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معــهـد العلـوم </w:t>
            </w:r>
            <w:proofErr w:type="spellStart"/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الاقــتصـاديــةوالتـجــاريـة</w:t>
            </w:r>
            <w:proofErr w:type="spellEnd"/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وعــلـوم التسيير</w:t>
            </w:r>
          </w:p>
          <w:p w:rsidR="00302D48" w:rsidRPr="00317821" w:rsidRDefault="00302D48" w:rsidP="002F74E1">
            <w:pPr>
              <w:tabs>
                <w:tab w:val="left" w:pos="1395"/>
                <w:tab w:val="right" w:pos="402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مديرية المعهد لما بعد التدرج والبحث العلمي</w:t>
            </w:r>
          </w:p>
          <w:p w:rsidR="00302D48" w:rsidRPr="00317821" w:rsidRDefault="00302D48" w:rsidP="002F74E1">
            <w:pPr>
              <w:tabs>
                <w:tab w:val="left" w:pos="1395"/>
                <w:tab w:val="right" w:pos="4026"/>
                <w:tab w:val="right" w:pos="10772"/>
              </w:tabs>
              <w:bidi/>
              <w:spacing w:after="0" w:line="240" w:lineRule="auto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31782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  <w:t>مصلحة متابعة التكوين لما بعد التدرج</w:t>
            </w:r>
          </w:p>
          <w:p w:rsidR="00302D48" w:rsidRPr="00317821" w:rsidRDefault="00302D48" w:rsidP="00302D48">
            <w:pPr>
              <w:tabs>
                <w:tab w:val="right" w:pos="3057"/>
                <w:tab w:val="right" w:pos="10772"/>
              </w:tabs>
              <w:bidi/>
              <w:spacing w:after="0" w:line="240" w:lineRule="auto"/>
              <w:ind w:right="176"/>
              <w:jc w:val="lowKashida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</w:tbl>
    <w:p w:rsidR="00FD7B9C" w:rsidRPr="00FD7B9C" w:rsidRDefault="00FD7B9C" w:rsidP="00FD7B9C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  <w:r w:rsidRPr="00FD7B9C">
        <w:rPr>
          <w:rFonts w:ascii="Times New Roman" w:eastAsia="Times New Roman" w:hAnsi="Times New Roman" w:cs="Times New Roman"/>
          <w:b/>
          <w:bCs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257800" cy="752475"/>
                <wp:effectExtent l="0" t="0" r="95250" b="104775"/>
                <wp:wrapNone/>
                <wp:docPr id="4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7524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720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6" type="#_x0000_t176" style="position:absolute;margin-left:0;margin-top:8.7pt;width:414pt;height:59.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" strokecolor="gray" strokeweight="2pt">
                <v:shadow on="t" opacity=".5" offset="6pt,6pt"/>
                <w10:wrap anchorx="margin"/>
              </v:shape>
            </w:pict>
          </mc:Fallback>
        </mc:AlternateContent>
      </w:r>
    </w:p>
    <w:p w:rsidR="00FD7B9C" w:rsidRPr="006A7C95" w:rsidRDefault="00FD7B9C" w:rsidP="006A7C9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  <w:t>ترخيص الهيئة المستخدمة بمتابعة دراسات ما بعد التدرج</w:t>
      </w:r>
    </w:p>
    <w:p w:rsidR="00302D48" w:rsidRPr="006A7C95" w:rsidRDefault="006A7C95" w:rsidP="006A7C9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/>
        </w:rPr>
        <w:t>السنة الجامعية</w:t>
      </w:r>
      <w:r>
        <w:rPr>
          <w:rFonts w:ascii="Sakkal Majalla" w:eastAsia="Times New Roman" w:hAnsi="Sakkal Majalla" w:cs="Sakkal Majalla" w:hint="cs"/>
          <w:b/>
          <w:bCs/>
          <w:sz w:val="36"/>
          <w:szCs w:val="36"/>
          <w:rtl/>
          <w:lang w:val="en-US"/>
        </w:rPr>
        <w:t xml:space="preserve">: </w:t>
      </w:r>
      <w:r w:rsidRPr="006A7C95">
        <w:rPr>
          <w:rFonts w:ascii="Lucida Calligraphy" w:eastAsia="Times New Roman" w:hAnsi="Lucida Calligraphy" w:cs="Sakkal Majalla"/>
          <w:b/>
          <w:bCs/>
          <w:sz w:val="36"/>
          <w:szCs w:val="36"/>
          <w:rtl/>
          <w:lang w:val="en-US"/>
        </w:rPr>
        <w:t>2021/2022</w:t>
      </w:r>
    </w:p>
    <w:p w:rsidR="00FD7B9C" w:rsidRPr="006A7C95" w:rsidRDefault="00FD7B9C" w:rsidP="006A7C95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24"/>
          <w:szCs w:val="24"/>
          <w:rtl/>
          <w:lang w:val="en-US"/>
        </w:rPr>
      </w:pPr>
      <w:bookmarkStart w:id="0" w:name="_GoBack"/>
      <w:bookmarkEnd w:id="0"/>
    </w:p>
    <w:p w:rsidR="00FD7B9C" w:rsidRPr="00FD7B9C" w:rsidRDefault="00FD7B9C" w:rsidP="00FD7B9C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</w:p>
    <w:p w:rsidR="00FD7B9C" w:rsidRPr="00FD7B9C" w:rsidRDefault="00FD7B9C" w:rsidP="00FD7B9C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/>
        </w:rPr>
      </w:pP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أنا الممضي أسفله السيد (ة</w:t>
      </w:r>
      <w:proofErr w:type="gramStart"/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) :</w:t>
      </w:r>
      <w:proofErr w:type="gramEnd"/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 xml:space="preserve"> ................................................................................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الوظيفـة: .................................................................. ....................................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......................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المؤسسة المستخدمة: .........................................................</w:t>
      </w:r>
      <w:r w:rsidR="00302D48"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......... 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العنوان: .................................................................. .....................................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......................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</w:t>
      </w:r>
    </w:p>
    <w:p w:rsidR="00302D48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الهاتف: ...............................................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</w:t>
      </w: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...................................</w:t>
      </w:r>
    </w:p>
    <w:p w:rsidR="00FD7B9C" w:rsidRPr="006A7C95" w:rsidRDefault="00302D48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الابريد الإلكتروني</w:t>
      </w:r>
      <w:r w:rsidR="00FD7B9C"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: ..............................................</w:t>
      </w:r>
      <w:r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................................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نرخص للطالب (ة): ..........................................................................................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.................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........</w:t>
      </w:r>
    </w:p>
    <w:p w:rsidR="00302D48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بمتابعة الدراسة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 xml:space="preserve"> في</w:t>
      </w:r>
      <w:r w:rsidR="00302D48"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 xml:space="preserve"> 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ال</w:t>
      </w:r>
      <w:r w:rsidR="00302D48"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دكتوراه الطور الثالث</w:t>
      </w:r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 xml:space="preserve"> (</w:t>
      </w:r>
      <w:proofErr w:type="spellStart"/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ل.م.د</w:t>
      </w:r>
      <w:proofErr w:type="spellEnd"/>
      <w:r w:rsidR="00302D48" w:rsidRP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>)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 xml:space="preserve">في شعبة: ...................................................... تخصص: ...................................................... </w:t>
      </w: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</w:p>
    <w:p w:rsidR="00FD7B9C" w:rsidRPr="006A7C95" w:rsidRDefault="00FD7B9C" w:rsidP="006A7C95">
      <w:pPr>
        <w:bidi/>
        <w:spacing w:after="0" w:line="36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6A7C95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>التاريخ: ......./......./................</w:t>
      </w:r>
    </w:p>
    <w:p w:rsidR="00FD7B9C" w:rsidRPr="006A7C95" w:rsidRDefault="00FD7B9C" w:rsidP="00FD7B9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</w:p>
    <w:p w:rsidR="00FD7B9C" w:rsidRPr="00302D48" w:rsidRDefault="00FD7B9C" w:rsidP="00FD7B9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</w:pPr>
      <w:r w:rsidRPr="00302D48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 xml:space="preserve">                                                                                        </w:t>
      </w:r>
      <w:r w:rsidR="006A7C95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/>
        </w:rPr>
        <w:t xml:space="preserve">                             </w:t>
      </w:r>
      <w:r w:rsidRPr="00302D48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/>
        </w:rPr>
        <w:t xml:space="preserve"> الإمضاء</w:t>
      </w:r>
    </w:p>
    <w:p w:rsidR="00FD7B9C" w:rsidRPr="00302D48" w:rsidRDefault="00FD7B9C" w:rsidP="00FD7B9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  <w:lang w:val="en-US"/>
        </w:rPr>
      </w:pPr>
    </w:p>
    <w:p w:rsidR="00FD7B9C" w:rsidRPr="00302D48" w:rsidRDefault="00FD7B9C" w:rsidP="00FD7B9C">
      <w:pPr>
        <w:bidi/>
        <w:spacing w:after="0" w:line="240" w:lineRule="auto"/>
        <w:jc w:val="lowKashida"/>
        <w:rPr>
          <w:rFonts w:ascii="Sakkal Majalla" w:eastAsia="Times New Roman" w:hAnsi="Sakkal Majalla" w:cs="Sakkal Majalla"/>
          <w:sz w:val="32"/>
          <w:szCs w:val="32"/>
          <w:rtl/>
          <w:lang w:val="en-US"/>
        </w:rPr>
      </w:pPr>
    </w:p>
    <w:sectPr w:rsidR="00FD7B9C" w:rsidRPr="00302D48" w:rsidSect="0039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A1"/>
    <w:rsid w:val="00302D48"/>
    <w:rsid w:val="006A7C95"/>
    <w:rsid w:val="00813BA1"/>
    <w:rsid w:val="009337CF"/>
    <w:rsid w:val="00944007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5BAF0-DE90-455B-A406-ED411208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Graduation</dc:creator>
  <cp:keywords/>
  <dc:description/>
  <cp:lastModifiedBy>Graduation</cp:lastModifiedBy>
  <cp:revision>4</cp:revision>
  <dcterms:created xsi:type="dcterms:W3CDTF">2022-03-08T08:34:00Z</dcterms:created>
  <dcterms:modified xsi:type="dcterms:W3CDTF">2022-03-08T08:53:00Z</dcterms:modified>
</cp:coreProperties>
</file>